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DA" w:rsidRPr="001F3BDA" w:rsidRDefault="001F3BDA" w:rsidP="001F3BDA">
      <w:pPr>
        <w:spacing w:after="0" w:line="240" w:lineRule="auto"/>
        <w:jc w:val="center"/>
        <w:rPr>
          <w:rFonts w:ascii="Old English Text MT" w:eastAsia="Calibri" w:hAnsi="Old English Text MT" w:cs="Arial"/>
          <w:sz w:val="24"/>
          <w:szCs w:val="24"/>
        </w:rPr>
      </w:pPr>
      <w:r w:rsidRPr="001F3BDA">
        <w:rPr>
          <w:rFonts w:ascii="Old English Text MT" w:eastAsia="Calibri" w:hAnsi="Old English Text MT" w:cs="Arial"/>
          <w:b/>
          <w:noProof/>
          <w:sz w:val="24"/>
          <w:szCs w:val="24"/>
        </w:rPr>
        <w:drawing>
          <wp:anchor distT="0" distB="0" distL="114300" distR="114300" simplePos="0" relativeHeight="251660288" behindDoc="0" locked="0" layoutInCell="1" allowOverlap="1" wp14:anchorId="78A8CD8F" wp14:editId="7EE2E340">
            <wp:simplePos x="0" y="0"/>
            <wp:positionH relativeFrom="margin">
              <wp:posOffset>4869180</wp:posOffset>
            </wp:positionH>
            <wp:positionV relativeFrom="paragraph">
              <wp:posOffset>63500</wp:posOffset>
            </wp:positionV>
            <wp:extent cx="1172245" cy="1005840"/>
            <wp:effectExtent l="0" t="0" r="0"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ISION LOGO.jpg"/>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72245" cy="1005840"/>
                    </a:xfrm>
                    <a:prstGeom prst="rect">
                      <a:avLst/>
                    </a:prstGeom>
                  </pic:spPr>
                </pic:pic>
              </a:graphicData>
            </a:graphic>
            <wp14:sizeRelH relativeFrom="page">
              <wp14:pctWidth>0</wp14:pctWidth>
            </wp14:sizeRelH>
            <wp14:sizeRelV relativeFrom="page">
              <wp14:pctHeight>0</wp14:pctHeight>
            </wp14:sizeRelV>
          </wp:anchor>
        </w:drawing>
      </w:r>
      <w:r w:rsidRPr="001F3BDA">
        <w:rPr>
          <w:rFonts w:ascii="Old English Text MT" w:eastAsia="Calibri" w:hAnsi="Old English Text MT" w:cs="Arial"/>
          <w:b/>
          <w:noProof/>
        </w:rPr>
        <w:drawing>
          <wp:anchor distT="0" distB="0" distL="114300" distR="114300" simplePos="0" relativeHeight="251659264" behindDoc="1" locked="0" layoutInCell="1" allowOverlap="1" wp14:anchorId="53E2BDC2" wp14:editId="3C969A43">
            <wp:simplePos x="0" y="0"/>
            <wp:positionH relativeFrom="margin">
              <wp:posOffset>-57150</wp:posOffset>
            </wp:positionH>
            <wp:positionV relativeFrom="paragraph">
              <wp:posOffset>-20149</wp:posOffset>
            </wp:positionV>
            <wp:extent cx="1112058" cy="1097280"/>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 LOGO.jpg"/>
                    <pic:cNvPicPr/>
                  </pic:nvPicPr>
                  <pic:blipFill>
                    <a:blip r:embed="rId6">
                      <a:extLst>
                        <a:ext uri="{28A0092B-C50C-407E-A947-70E740481C1C}">
                          <a14:useLocalDpi xmlns:a14="http://schemas.microsoft.com/office/drawing/2010/main" val="0"/>
                        </a:ext>
                      </a:extLst>
                    </a:blip>
                    <a:stretch>
                      <a:fillRect/>
                    </a:stretch>
                  </pic:blipFill>
                  <pic:spPr>
                    <a:xfrm>
                      <a:off x="0" y="0"/>
                      <a:ext cx="1112058" cy="1097280"/>
                    </a:xfrm>
                    <a:prstGeom prst="rect">
                      <a:avLst/>
                    </a:prstGeom>
                  </pic:spPr>
                </pic:pic>
              </a:graphicData>
            </a:graphic>
            <wp14:sizeRelH relativeFrom="page">
              <wp14:pctWidth>0</wp14:pctWidth>
            </wp14:sizeRelH>
            <wp14:sizeRelV relativeFrom="page">
              <wp14:pctHeight>0</wp14:pctHeight>
            </wp14:sizeRelV>
          </wp:anchor>
        </w:drawing>
      </w:r>
      <w:r w:rsidRPr="001F3BDA">
        <w:rPr>
          <w:rFonts w:ascii="Old English Text MT" w:eastAsia="Calibri" w:hAnsi="Old English Text MT" w:cs="Arial"/>
          <w:sz w:val="24"/>
          <w:szCs w:val="24"/>
        </w:rPr>
        <w:t>Republic of the Philippines</w:t>
      </w:r>
    </w:p>
    <w:p w:rsidR="001F3BDA" w:rsidRPr="001F3BDA" w:rsidRDefault="001F3BDA" w:rsidP="001F3BDA">
      <w:pPr>
        <w:spacing w:after="0" w:line="240" w:lineRule="auto"/>
        <w:jc w:val="center"/>
        <w:rPr>
          <w:rFonts w:ascii="Old English Text MT" w:eastAsia="Calibri" w:hAnsi="Old English Text MT" w:cs="Arial"/>
          <w:b/>
          <w:sz w:val="36"/>
          <w:szCs w:val="24"/>
        </w:rPr>
      </w:pPr>
      <w:r w:rsidRPr="001F3BDA">
        <w:rPr>
          <w:rFonts w:ascii="Old English Text MT" w:eastAsia="Calibri" w:hAnsi="Old English Text MT" w:cs="Arial"/>
          <w:b/>
          <w:sz w:val="36"/>
          <w:szCs w:val="24"/>
        </w:rPr>
        <w:t>Department Of Education</w:t>
      </w:r>
    </w:p>
    <w:p w:rsidR="001F3BDA" w:rsidRPr="001F3BDA" w:rsidRDefault="001F3BDA" w:rsidP="001F3BDA">
      <w:pPr>
        <w:spacing w:after="0" w:line="240" w:lineRule="auto"/>
        <w:jc w:val="center"/>
        <w:rPr>
          <w:rFonts w:ascii="Trajan Pro" w:eastAsia="Calibri" w:hAnsi="Trajan Pro" w:cs="Arial"/>
          <w:b/>
          <w:sz w:val="20"/>
          <w:szCs w:val="24"/>
        </w:rPr>
      </w:pPr>
      <w:r w:rsidRPr="001F3BDA">
        <w:rPr>
          <w:rFonts w:ascii="Trajan Pro" w:eastAsia="Calibri" w:hAnsi="Trajan Pro" w:cs="Arial"/>
          <w:b/>
          <w:sz w:val="20"/>
          <w:szCs w:val="24"/>
        </w:rPr>
        <w:t>Region III – Central Luzon</w:t>
      </w:r>
      <w:r w:rsidRPr="001F3BDA">
        <w:rPr>
          <w:rFonts w:ascii="Trajan Pro" w:eastAsia="Calibri" w:hAnsi="Trajan Pro" w:cs="Arial"/>
          <w:b/>
          <w:sz w:val="20"/>
          <w:szCs w:val="24"/>
        </w:rPr>
        <w:br/>
        <w:t>SCHOOLS DIVISION OF SAN JOSE DEL MONTE CITY</w:t>
      </w:r>
    </w:p>
    <w:p w:rsidR="001F3BDA" w:rsidRPr="001F3BDA" w:rsidRDefault="001F3BDA" w:rsidP="001F3BDA">
      <w:pPr>
        <w:spacing w:after="0" w:line="240" w:lineRule="auto"/>
        <w:jc w:val="center"/>
        <w:rPr>
          <w:rFonts w:ascii="Trajan Pro" w:eastAsia="Calibri" w:hAnsi="Trajan Pro" w:cs="Arial"/>
          <w:b/>
          <w:sz w:val="20"/>
          <w:szCs w:val="24"/>
        </w:rPr>
      </w:pPr>
      <w:r w:rsidRPr="001F3BDA">
        <w:rPr>
          <w:rFonts w:ascii="Trajan Pro" w:eastAsia="Calibri" w:hAnsi="Trajan Pro" w:cs="Arial"/>
          <w:b/>
          <w:sz w:val="20"/>
          <w:szCs w:val="24"/>
        </w:rPr>
        <w:t>District 10</w:t>
      </w:r>
    </w:p>
    <w:p w:rsidR="001F3BDA" w:rsidRPr="001F3BDA" w:rsidRDefault="001F3BDA" w:rsidP="001F3BDA">
      <w:pPr>
        <w:spacing w:after="0" w:line="240" w:lineRule="auto"/>
        <w:jc w:val="center"/>
        <w:rPr>
          <w:rFonts w:ascii="Trajan Pro" w:eastAsia="Calibri" w:hAnsi="Trajan Pro" w:cs="Arial"/>
          <w:b/>
          <w:sz w:val="20"/>
          <w:szCs w:val="24"/>
        </w:rPr>
      </w:pPr>
      <w:r w:rsidRPr="001F3BDA">
        <w:rPr>
          <w:rFonts w:ascii="Trajan Pro" w:eastAsia="Calibri" w:hAnsi="Trajan Pro" w:cs="Arial"/>
          <w:b/>
          <w:sz w:val="20"/>
          <w:szCs w:val="24"/>
        </w:rPr>
        <w:t>FRANCISCO HOMES ELEMENTARY SCHOOL</w:t>
      </w:r>
    </w:p>
    <w:p w:rsidR="001F3BDA" w:rsidRPr="001F3BDA" w:rsidRDefault="001F3BDA" w:rsidP="001F3BDA">
      <w:pPr>
        <w:spacing w:after="0" w:line="240" w:lineRule="auto"/>
        <w:jc w:val="center"/>
        <w:rPr>
          <w:rFonts w:ascii="Trajan Pro" w:eastAsia="Calibri" w:hAnsi="Trajan Pro" w:cs="Arial"/>
          <w:b/>
          <w:sz w:val="20"/>
          <w:szCs w:val="24"/>
        </w:rPr>
      </w:pPr>
      <w:r w:rsidRPr="001F3BDA">
        <w:rPr>
          <w:rFonts w:ascii="Trajan Pro" w:eastAsia="Calibri" w:hAnsi="Trajan Pro" w:cs="Arial"/>
          <w:b/>
          <w:sz w:val="20"/>
          <w:szCs w:val="24"/>
        </w:rPr>
        <w:t xml:space="preserve">Francisco Homes - </w:t>
      </w:r>
      <w:proofErr w:type="spellStart"/>
      <w:r w:rsidRPr="001F3BDA">
        <w:rPr>
          <w:rFonts w:ascii="Trajan Pro" w:eastAsia="Calibri" w:hAnsi="Trajan Pro" w:cs="Arial"/>
          <w:b/>
          <w:sz w:val="20"/>
          <w:szCs w:val="24"/>
        </w:rPr>
        <w:t>Narra</w:t>
      </w:r>
      <w:proofErr w:type="spellEnd"/>
      <w:r w:rsidRPr="001F3BDA">
        <w:rPr>
          <w:rFonts w:ascii="Trajan Pro" w:eastAsia="Calibri" w:hAnsi="Trajan Pro" w:cs="Arial"/>
          <w:b/>
          <w:sz w:val="20"/>
          <w:szCs w:val="24"/>
        </w:rPr>
        <w:t xml:space="preserve">, San Jose </w:t>
      </w:r>
      <w:proofErr w:type="gramStart"/>
      <w:r w:rsidRPr="001F3BDA">
        <w:rPr>
          <w:rFonts w:ascii="Trajan Pro" w:eastAsia="Calibri" w:hAnsi="Trajan Pro" w:cs="Arial"/>
          <w:b/>
          <w:sz w:val="20"/>
          <w:szCs w:val="24"/>
        </w:rPr>
        <w:t>del</w:t>
      </w:r>
      <w:proofErr w:type="gramEnd"/>
      <w:r w:rsidRPr="001F3BDA">
        <w:rPr>
          <w:rFonts w:ascii="Trajan Pro" w:eastAsia="Calibri" w:hAnsi="Trajan Pro" w:cs="Arial"/>
          <w:b/>
          <w:sz w:val="20"/>
          <w:szCs w:val="24"/>
        </w:rPr>
        <w:t xml:space="preserve"> Monte City 3023</w:t>
      </w:r>
    </w:p>
    <w:p w:rsidR="001F3BDA" w:rsidRPr="009958CF" w:rsidRDefault="001F3BDA" w:rsidP="001F3BDA">
      <w:pPr>
        <w:spacing w:after="0" w:line="240" w:lineRule="auto"/>
        <w:rPr>
          <w:rFonts w:ascii="Times New Roman" w:eastAsia="Calibri" w:hAnsi="Times New Roman" w:cs="Times New Roman"/>
          <w:i/>
          <w:sz w:val="24"/>
          <w:szCs w:val="24"/>
        </w:rPr>
      </w:pPr>
    </w:p>
    <w:p w:rsidR="001F3BDA" w:rsidRPr="001F3BDA" w:rsidRDefault="001F3BDA" w:rsidP="001F3BDA">
      <w:pPr>
        <w:tabs>
          <w:tab w:val="left" w:pos="1620"/>
        </w:tabs>
        <w:spacing w:after="0" w:line="240" w:lineRule="auto"/>
        <w:jc w:val="center"/>
        <w:rPr>
          <w:rFonts w:ascii="Times New Roman" w:eastAsia="Calibri" w:hAnsi="Times New Roman" w:cs="Times New Roman"/>
          <w:i/>
          <w:sz w:val="20"/>
          <w:szCs w:val="20"/>
        </w:rPr>
      </w:pPr>
      <w:proofErr w:type="gramStart"/>
      <w:r w:rsidRPr="001F3BDA">
        <w:rPr>
          <w:rFonts w:ascii="Times New Roman" w:eastAsia="Calibri" w:hAnsi="Times New Roman" w:cs="Times New Roman"/>
          <w:i/>
          <w:sz w:val="20"/>
          <w:szCs w:val="20"/>
        </w:rPr>
        <w:t>website</w:t>
      </w:r>
      <w:proofErr w:type="gramEnd"/>
      <w:r w:rsidRPr="001F3BDA">
        <w:rPr>
          <w:rFonts w:ascii="Times New Roman" w:eastAsia="Calibri" w:hAnsi="Times New Roman" w:cs="Times New Roman"/>
          <w:i/>
          <w:sz w:val="20"/>
          <w:szCs w:val="20"/>
        </w:rPr>
        <w:t>: depedfranciscohomeses.weebly.com / e-mail address: 107154.sjdmc@deped.gov.ph</w:t>
      </w:r>
    </w:p>
    <w:p w:rsidR="001F3BDA" w:rsidRDefault="001F3BDA" w:rsidP="001F3BDA">
      <w:r>
        <w:rPr>
          <w:noProof/>
        </w:rPr>
        <mc:AlternateContent>
          <mc:Choice Requires="wps">
            <w:drawing>
              <wp:anchor distT="0" distB="0" distL="114300" distR="114300" simplePos="0" relativeHeight="251661312" behindDoc="0" locked="0" layoutInCell="1" allowOverlap="1" wp14:anchorId="61351BA3" wp14:editId="4D723320">
                <wp:simplePos x="0" y="0"/>
                <wp:positionH relativeFrom="column">
                  <wp:posOffset>-260985</wp:posOffset>
                </wp:positionH>
                <wp:positionV relativeFrom="paragraph">
                  <wp:posOffset>103232</wp:posOffset>
                </wp:positionV>
                <wp:extent cx="6602590" cy="0"/>
                <wp:effectExtent l="0" t="19050" r="46355" b="38100"/>
                <wp:wrapNone/>
                <wp:docPr id="28" name="Straight Connector 28"/>
                <wp:cNvGraphicFramePr/>
                <a:graphic xmlns:a="http://schemas.openxmlformats.org/drawingml/2006/main">
                  <a:graphicData uri="http://schemas.microsoft.com/office/word/2010/wordprocessingShape">
                    <wps:wsp>
                      <wps:cNvCnPr/>
                      <wps:spPr>
                        <a:xfrm>
                          <a:off x="0" y="0"/>
                          <a:ext cx="6602590" cy="0"/>
                        </a:xfrm>
                        <a:prstGeom prst="line">
                          <a:avLst/>
                        </a:prstGeom>
                        <a:noFill/>
                        <a:ln w="57150" cap="flat" cmpd="thinThick" algn="ctr">
                          <a:solidFill>
                            <a:sysClr val="windowText" lastClr="000000"/>
                          </a:solidFill>
                          <a:prstDash val="solid"/>
                          <a:miter lim="800000"/>
                        </a:ln>
                        <a:effectLst/>
                      </wps:spPr>
                      <wps:bodyPr/>
                    </wps:wsp>
                  </a:graphicData>
                </a:graphic>
              </wp:anchor>
            </w:drawing>
          </mc:Choice>
          <mc:Fallback>
            <w:pict>
              <v:line w14:anchorId="2E9E8BC8" id="Straight Connector 2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55pt,8.15pt" to="499.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" strokecolor="windowText" strokeweight="4.5pt">
                <v:stroke linestyle="thinThick" joinstyle="miter"/>
              </v:line>
            </w:pict>
          </mc:Fallback>
        </mc:AlternateContent>
      </w:r>
      <w:r>
        <w:t xml:space="preserve"> </w:t>
      </w:r>
    </w:p>
    <w:p w:rsidR="004E11A1" w:rsidRDefault="004E11A1">
      <w:pPr>
        <w:rPr>
          <w:rFonts w:ascii="Arial Narrow" w:hAnsi="Arial Narrow"/>
        </w:rPr>
      </w:pPr>
    </w:p>
    <w:p w:rsidR="00FB610E" w:rsidRDefault="00F13AFD">
      <w:pPr>
        <w:rPr>
          <w:rFonts w:ascii="Arial Narrow" w:hAnsi="Arial Narrow"/>
        </w:rPr>
      </w:pPr>
      <w:r>
        <w:rPr>
          <w:rFonts w:ascii="Arial Narrow" w:hAnsi="Arial Narrow"/>
        </w:rPr>
        <w:t>January 10, 2020</w:t>
      </w:r>
    </w:p>
    <w:p w:rsidR="00F13AFD" w:rsidRDefault="00F13AFD" w:rsidP="00F13AFD">
      <w:pPr>
        <w:pStyle w:val="NoSpacing"/>
        <w:rPr>
          <w:rFonts w:ascii="Arial Narrow" w:hAnsi="Arial Narrow"/>
        </w:rPr>
      </w:pPr>
      <w:r>
        <w:rPr>
          <w:rFonts w:ascii="Arial Narrow" w:hAnsi="Arial Narrow"/>
        </w:rPr>
        <w:t>School Memorandum</w:t>
      </w:r>
    </w:p>
    <w:p w:rsidR="00F13AFD" w:rsidRDefault="00F13AFD" w:rsidP="00F13AFD">
      <w:pPr>
        <w:pStyle w:val="NoSpacing"/>
        <w:rPr>
          <w:rFonts w:ascii="Arial Narrow" w:hAnsi="Arial Narrow"/>
        </w:rPr>
      </w:pPr>
      <w:r>
        <w:rPr>
          <w:rFonts w:ascii="Arial Narrow" w:hAnsi="Arial Narrow"/>
        </w:rPr>
        <w:t xml:space="preserve">No. </w:t>
      </w:r>
      <w:r w:rsidRPr="004E11A1">
        <w:rPr>
          <w:rFonts w:ascii="Arial Narrow" w:hAnsi="Arial Narrow"/>
          <w:b/>
          <w:u w:val="single"/>
        </w:rPr>
        <w:t>2</w:t>
      </w:r>
      <w:r>
        <w:rPr>
          <w:rFonts w:ascii="Arial Narrow" w:hAnsi="Arial Narrow"/>
        </w:rPr>
        <w:t>, s. 2020</w:t>
      </w:r>
    </w:p>
    <w:p w:rsidR="00F13AFD" w:rsidRDefault="00F13AFD" w:rsidP="00F13AFD">
      <w:pPr>
        <w:pStyle w:val="NoSpacing"/>
        <w:rPr>
          <w:rFonts w:ascii="Arial Narrow" w:hAnsi="Arial Narrow"/>
        </w:rPr>
      </w:pPr>
    </w:p>
    <w:p w:rsidR="00F13AFD" w:rsidRDefault="00F13AFD" w:rsidP="00F13AFD">
      <w:pPr>
        <w:pStyle w:val="NoSpacing"/>
        <w:rPr>
          <w:rFonts w:ascii="Arial Narrow" w:hAnsi="Arial Narrow"/>
        </w:rPr>
      </w:pPr>
    </w:p>
    <w:p w:rsidR="00F13AFD" w:rsidRDefault="00F13AFD" w:rsidP="00F13AFD">
      <w:pPr>
        <w:pStyle w:val="NoSpacing"/>
        <w:rPr>
          <w:rFonts w:ascii="Arial Narrow" w:hAnsi="Arial Narrow"/>
        </w:rPr>
      </w:pPr>
      <w:r>
        <w:rPr>
          <w:rFonts w:ascii="Arial Narrow" w:hAnsi="Arial Narrow"/>
        </w:rPr>
        <w:t xml:space="preserve">To: </w:t>
      </w:r>
      <w:r>
        <w:rPr>
          <w:rFonts w:ascii="Arial Narrow" w:hAnsi="Arial Narrow"/>
        </w:rPr>
        <w:tab/>
        <w:t>ALL FHES TEACHERS</w:t>
      </w:r>
    </w:p>
    <w:p w:rsidR="00F13AFD" w:rsidRDefault="00F13AFD" w:rsidP="00F13AFD">
      <w:pPr>
        <w:pStyle w:val="NoSpacing"/>
        <w:rPr>
          <w:rFonts w:ascii="Arial Narrow" w:hAnsi="Arial Narrow"/>
        </w:rPr>
      </w:pPr>
      <w:r>
        <w:rPr>
          <w:rFonts w:ascii="Arial Narrow" w:hAnsi="Arial Narrow"/>
        </w:rPr>
        <w:tab/>
        <w:t>HEAD TEACHER</w:t>
      </w:r>
    </w:p>
    <w:p w:rsidR="00F13AFD" w:rsidRDefault="00F13AFD" w:rsidP="00F13AFD">
      <w:pPr>
        <w:pStyle w:val="NoSpacing"/>
        <w:rPr>
          <w:rFonts w:ascii="Arial Narrow" w:hAnsi="Arial Narrow"/>
        </w:rPr>
      </w:pPr>
    </w:p>
    <w:p w:rsidR="00F13AFD" w:rsidRDefault="00F13AFD" w:rsidP="00F13AFD">
      <w:pPr>
        <w:pStyle w:val="NoSpacing"/>
        <w:rPr>
          <w:rFonts w:ascii="Arial Narrow" w:hAnsi="Arial Narrow"/>
        </w:rPr>
      </w:pPr>
    </w:p>
    <w:p w:rsidR="00F13AFD" w:rsidRDefault="00F13AFD" w:rsidP="00F13AFD">
      <w:pPr>
        <w:pStyle w:val="NoSpacing"/>
        <w:rPr>
          <w:rFonts w:ascii="Arial Narrow" w:hAnsi="Arial Narrow"/>
        </w:rPr>
      </w:pPr>
    </w:p>
    <w:p w:rsidR="00F13AFD" w:rsidRPr="004E11A1" w:rsidRDefault="00F13AFD" w:rsidP="00F13AFD">
      <w:pPr>
        <w:pStyle w:val="NoSpacing"/>
        <w:jc w:val="center"/>
        <w:rPr>
          <w:rFonts w:ascii="Arial Narrow" w:hAnsi="Arial Narrow"/>
          <w:b/>
          <w:sz w:val="24"/>
        </w:rPr>
      </w:pPr>
      <w:r w:rsidRPr="004E11A1">
        <w:rPr>
          <w:rFonts w:ascii="Arial Narrow" w:hAnsi="Arial Narrow"/>
          <w:b/>
          <w:sz w:val="24"/>
        </w:rPr>
        <w:t>SCHOOL INSPECTION TEAM</w:t>
      </w:r>
    </w:p>
    <w:p w:rsidR="00F13AFD" w:rsidRDefault="00F13AFD" w:rsidP="00F13AFD">
      <w:pPr>
        <w:pStyle w:val="NoSpacing"/>
        <w:jc w:val="center"/>
        <w:rPr>
          <w:rFonts w:ascii="Arial Narrow" w:hAnsi="Arial Narrow"/>
        </w:rPr>
      </w:pPr>
    </w:p>
    <w:p w:rsidR="00F13AFD" w:rsidRDefault="00F13AFD" w:rsidP="00F13AFD">
      <w:pPr>
        <w:pStyle w:val="NoSpacing"/>
        <w:numPr>
          <w:ilvl w:val="0"/>
          <w:numId w:val="1"/>
        </w:numPr>
        <w:rPr>
          <w:rFonts w:ascii="Arial Narrow" w:hAnsi="Arial Narrow"/>
        </w:rPr>
      </w:pPr>
      <w:r>
        <w:rPr>
          <w:rFonts w:ascii="Arial Narrow" w:hAnsi="Arial Narrow"/>
        </w:rPr>
        <w:t>Pursuant to RA 9184 otherwise known as the Government Procurement Reform Act for the purpose of prescribing the necessary rules and regulations for the modernization, standardization and regulation of the procurement and inspection activities of the government by the Philippines and</w:t>
      </w:r>
    </w:p>
    <w:p w:rsidR="00F13AFD" w:rsidRDefault="00F13AFD" w:rsidP="00F13AFD">
      <w:pPr>
        <w:pStyle w:val="NoSpacing"/>
        <w:rPr>
          <w:rFonts w:ascii="Arial Narrow" w:hAnsi="Arial Narrow"/>
        </w:rPr>
      </w:pPr>
    </w:p>
    <w:p w:rsidR="00F13AFD" w:rsidRDefault="00F13AFD" w:rsidP="00F13AFD">
      <w:pPr>
        <w:pStyle w:val="NoSpacing"/>
        <w:numPr>
          <w:ilvl w:val="0"/>
          <w:numId w:val="1"/>
        </w:numPr>
        <w:rPr>
          <w:rFonts w:ascii="Arial Narrow" w:hAnsi="Arial Narrow"/>
        </w:rPr>
      </w:pPr>
      <w:r>
        <w:rPr>
          <w:rFonts w:ascii="Arial Narrow" w:hAnsi="Arial Narrow"/>
        </w:rPr>
        <w:t>In order to facilitate the smooth implementation of the various projects  of</w:t>
      </w:r>
      <w:r w:rsidR="00F819EC">
        <w:rPr>
          <w:rFonts w:ascii="Arial Narrow" w:hAnsi="Arial Narrow"/>
        </w:rPr>
        <w:t xml:space="preserve"> the</w:t>
      </w:r>
      <w:bookmarkStart w:id="0" w:name="_GoBack"/>
      <w:bookmarkEnd w:id="0"/>
      <w:r>
        <w:rPr>
          <w:rFonts w:ascii="Arial Narrow" w:hAnsi="Arial Narrow"/>
        </w:rPr>
        <w:t xml:space="preserve"> Department, the complete Inspectorate Team is hereby created:</w:t>
      </w:r>
    </w:p>
    <w:p w:rsidR="00F13AFD" w:rsidRDefault="00F13AFD" w:rsidP="00F13AFD">
      <w:pPr>
        <w:pStyle w:val="NoSpacing"/>
        <w:ind w:left="1440"/>
        <w:rPr>
          <w:rFonts w:ascii="Arial Narrow" w:hAnsi="Arial Narrow"/>
        </w:rPr>
      </w:pPr>
    </w:p>
    <w:p w:rsidR="00F13AFD" w:rsidRPr="004E11A1" w:rsidRDefault="004E11A1" w:rsidP="00F13AFD">
      <w:pPr>
        <w:pStyle w:val="NoSpacing"/>
        <w:jc w:val="center"/>
        <w:rPr>
          <w:rFonts w:ascii="Arial Narrow" w:hAnsi="Arial Narrow"/>
          <w:b/>
        </w:rPr>
      </w:pPr>
      <w:r w:rsidRPr="004E11A1">
        <w:rPr>
          <w:rFonts w:ascii="Arial Narrow" w:hAnsi="Arial Narrow"/>
          <w:b/>
        </w:rPr>
        <w:t>Composition of the Inspectorate Team</w:t>
      </w:r>
    </w:p>
    <w:p w:rsidR="00F13AFD" w:rsidRDefault="00F13AFD" w:rsidP="00F13AFD">
      <w:pPr>
        <w:pStyle w:val="NoSpacing"/>
        <w:jc w:val="center"/>
        <w:rPr>
          <w:rFonts w:ascii="Arial Narrow" w:hAnsi="Arial Narrow"/>
        </w:rPr>
      </w:pPr>
      <w:r>
        <w:rPr>
          <w:rFonts w:ascii="Arial Narrow" w:hAnsi="Arial Narrow"/>
        </w:rPr>
        <w:t>School-Based Feeding Program</w:t>
      </w:r>
    </w:p>
    <w:p w:rsidR="00F13AFD" w:rsidRDefault="00F13AFD" w:rsidP="00F13AFD">
      <w:pPr>
        <w:pStyle w:val="NoSpacing"/>
        <w:jc w:val="center"/>
        <w:rPr>
          <w:rFonts w:ascii="Arial Narrow" w:hAnsi="Arial Narrow"/>
        </w:rPr>
      </w:pPr>
    </w:p>
    <w:p w:rsidR="00F13AFD" w:rsidRDefault="00F13AFD" w:rsidP="00F13AFD">
      <w:pPr>
        <w:pStyle w:val="NoSpacing"/>
        <w:rPr>
          <w:rFonts w:ascii="Arial Narrow" w:hAnsi="Arial Narrow"/>
        </w:rPr>
      </w:pPr>
      <w:r>
        <w:rPr>
          <w:rFonts w:ascii="Arial Narrow" w:hAnsi="Arial Narrow"/>
        </w:rPr>
        <w:tab/>
      </w:r>
      <w:r>
        <w:rPr>
          <w:rFonts w:ascii="Arial Narrow" w:hAnsi="Arial Narrow"/>
        </w:rPr>
        <w:tab/>
        <w:t>Chairperson:</w:t>
      </w:r>
      <w:r>
        <w:rPr>
          <w:rFonts w:ascii="Arial Narrow" w:hAnsi="Arial Narrow"/>
        </w:rPr>
        <w:tab/>
      </w:r>
      <w:proofErr w:type="spellStart"/>
      <w:r>
        <w:rPr>
          <w:rFonts w:ascii="Arial Narrow" w:hAnsi="Arial Narrow"/>
        </w:rPr>
        <w:t>Divina</w:t>
      </w:r>
      <w:proofErr w:type="spellEnd"/>
      <w:r>
        <w:rPr>
          <w:rFonts w:ascii="Arial Narrow" w:hAnsi="Arial Narrow"/>
        </w:rPr>
        <w:t xml:space="preserve"> </w:t>
      </w:r>
      <w:proofErr w:type="spellStart"/>
      <w:r>
        <w:rPr>
          <w:rFonts w:ascii="Arial Narrow" w:hAnsi="Arial Narrow"/>
        </w:rPr>
        <w:t>Gracia</w:t>
      </w:r>
      <w:proofErr w:type="spellEnd"/>
      <w:r>
        <w:rPr>
          <w:rFonts w:ascii="Arial Narrow" w:hAnsi="Arial Narrow"/>
        </w:rPr>
        <w:t xml:space="preserve"> T. </w:t>
      </w:r>
      <w:proofErr w:type="spellStart"/>
      <w:r>
        <w:rPr>
          <w:rFonts w:ascii="Arial Narrow" w:hAnsi="Arial Narrow"/>
        </w:rPr>
        <w:t>Mawili</w:t>
      </w:r>
      <w:proofErr w:type="spellEnd"/>
    </w:p>
    <w:p w:rsidR="00F13AFD" w:rsidRDefault="00F13AFD" w:rsidP="00F13AFD">
      <w:pPr>
        <w:pStyle w:val="NoSpacing"/>
        <w:rPr>
          <w:rFonts w:ascii="Arial Narrow" w:hAnsi="Arial Narrow"/>
        </w:rPr>
      </w:pPr>
      <w:r>
        <w:rPr>
          <w:rFonts w:ascii="Arial Narrow" w:hAnsi="Arial Narrow"/>
        </w:rPr>
        <w:tab/>
      </w:r>
      <w:r>
        <w:rPr>
          <w:rFonts w:ascii="Arial Narrow" w:hAnsi="Arial Narrow"/>
        </w:rPr>
        <w:tab/>
        <w:t>Members:</w:t>
      </w:r>
      <w:r>
        <w:rPr>
          <w:rFonts w:ascii="Arial Narrow" w:hAnsi="Arial Narrow"/>
        </w:rPr>
        <w:tab/>
      </w:r>
      <w:proofErr w:type="spellStart"/>
      <w:r>
        <w:rPr>
          <w:rFonts w:ascii="Arial Narrow" w:hAnsi="Arial Narrow"/>
        </w:rPr>
        <w:t>Rufino</w:t>
      </w:r>
      <w:proofErr w:type="spellEnd"/>
      <w:r>
        <w:rPr>
          <w:rFonts w:ascii="Arial Narrow" w:hAnsi="Arial Narrow"/>
        </w:rPr>
        <w:t xml:space="preserve"> E. </w:t>
      </w:r>
      <w:proofErr w:type="spellStart"/>
      <w:r>
        <w:rPr>
          <w:rFonts w:ascii="Arial Narrow" w:hAnsi="Arial Narrow"/>
        </w:rPr>
        <w:t>Mabingnay</w:t>
      </w:r>
      <w:proofErr w:type="spellEnd"/>
    </w:p>
    <w:p w:rsidR="00F13AFD" w:rsidRDefault="00F13AFD" w:rsidP="00F13AFD">
      <w:pPr>
        <w:pStyle w:val="NoSpacing"/>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spellStart"/>
      <w:r>
        <w:rPr>
          <w:rFonts w:ascii="Arial Narrow" w:hAnsi="Arial Narrow"/>
        </w:rPr>
        <w:t>Erlinda</w:t>
      </w:r>
      <w:proofErr w:type="spellEnd"/>
      <w:r>
        <w:rPr>
          <w:rFonts w:ascii="Arial Narrow" w:hAnsi="Arial Narrow"/>
        </w:rPr>
        <w:t xml:space="preserve"> A. </w:t>
      </w:r>
      <w:proofErr w:type="spellStart"/>
      <w:r>
        <w:rPr>
          <w:rFonts w:ascii="Arial Narrow" w:hAnsi="Arial Narrow"/>
        </w:rPr>
        <w:t>Grageda</w:t>
      </w:r>
      <w:proofErr w:type="spellEnd"/>
    </w:p>
    <w:p w:rsidR="00F13AFD" w:rsidRDefault="00F13AFD" w:rsidP="00F13AFD">
      <w:pPr>
        <w:pStyle w:val="NoSpacing"/>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May Anne N. </w:t>
      </w:r>
      <w:proofErr w:type="spellStart"/>
      <w:r>
        <w:rPr>
          <w:rFonts w:ascii="Arial Narrow" w:hAnsi="Arial Narrow"/>
        </w:rPr>
        <w:t>Delamente</w:t>
      </w:r>
      <w:proofErr w:type="spellEnd"/>
    </w:p>
    <w:p w:rsidR="004E11A1" w:rsidRDefault="004E11A1" w:rsidP="00F13AFD">
      <w:pPr>
        <w:pStyle w:val="NoSpacing"/>
        <w:rPr>
          <w:rFonts w:ascii="Arial Narrow" w:hAnsi="Arial Narrow"/>
        </w:rPr>
      </w:pPr>
    </w:p>
    <w:p w:rsidR="004E11A1" w:rsidRDefault="004E11A1" w:rsidP="004E11A1">
      <w:pPr>
        <w:pStyle w:val="NoSpacing"/>
        <w:numPr>
          <w:ilvl w:val="0"/>
          <w:numId w:val="1"/>
        </w:numPr>
        <w:rPr>
          <w:rFonts w:ascii="Arial Narrow" w:hAnsi="Arial Narrow"/>
        </w:rPr>
      </w:pPr>
      <w:r>
        <w:rPr>
          <w:rFonts w:ascii="Arial Narrow" w:hAnsi="Arial Narrow"/>
        </w:rPr>
        <w:t>Wide dissemination of this school memorandum is highly expected.</w:t>
      </w:r>
    </w:p>
    <w:p w:rsidR="004E11A1" w:rsidRDefault="004E11A1" w:rsidP="004E11A1">
      <w:pPr>
        <w:pStyle w:val="NoSpacing"/>
        <w:rPr>
          <w:rFonts w:ascii="Arial Narrow" w:hAnsi="Arial Narrow"/>
        </w:rPr>
      </w:pPr>
    </w:p>
    <w:p w:rsidR="004E11A1" w:rsidRDefault="004E11A1" w:rsidP="004E11A1">
      <w:pPr>
        <w:pStyle w:val="NoSpacing"/>
        <w:rPr>
          <w:rFonts w:ascii="Arial Narrow" w:hAnsi="Arial Narrow"/>
        </w:rPr>
      </w:pPr>
    </w:p>
    <w:p w:rsidR="004E11A1" w:rsidRDefault="004E11A1" w:rsidP="004E11A1">
      <w:pPr>
        <w:pStyle w:val="NoSpacing"/>
        <w:rPr>
          <w:rFonts w:ascii="Arial Narrow" w:hAnsi="Arial Narrow"/>
        </w:rPr>
      </w:pPr>
    </w:p>
    <w:p w:rsidR="004E11A1" w:rsidRDefault="004E11A1" w:rsidP="004E11A1">
      <w:pPr>
        <w:pStyle w:val="NoSpacing"/>
        <w:rPr>
          <w:rFonts w:ascii="Arial Narrow" w:hAnsi="Arial Narrow"/>
        </w:rPr>
      </w:pPr>
    </w:p>
    <w:p w:rsidR="004E11A1" w:rsidRDefault="004E11A1" w:rsidP="004E11A1">
      <w:pPr>
        <w:pStyle w:val="NoSpacing"/>
        <w:rPr>
          <w:rFonts w:ascii="Arial Narrow" w:hAnsi="Arial Narrow"/>
        </w:rPr>
      </w:pPr>
    </w:p>
    <w:p w:rsidR="004E11A1" w:rsidRDefault="004E11A1" w:rsidP="004E11A1">
      <w:pPr>
        <w:pStyle w:val="NoSpacing"/>
        <w:rPr>
          <w:rFonts w:ascii="Arial Narrow" w:hAnsi="Arial Narrow"/>
        </w:rPr>
      </w:pPr>
    </w:p>
    <w:p w:rsidR="004E11A1" w:rsidRDefault="004E11A1" w:rsidP="004E11A1">
      <w:pPr>
        <w:pStyle w:val="NoSpacing"/>
        <w:ind w:left="3600" w:firstLine="720"/>
        <w:jc w:val="center"/>
        <w:rPr>
          <w:rFonts w:ascii="Arial Narrow" w:hAnsi="Arial Narrow"/>
          <w:b/>
          <w:u w:val="single"/>
        </w:rPr>
      </w:pPr>
      <w:r>
        <w:rPr>
          <w:rFonts w:ascii="Arial Narrow" w:hAnsi="Arial Narrow"/>
          <w:b/>
          <w:u w:val="single"/>
        </w:rPr>
        <w:t>MIRIAM A. ZAMORA</w:t>
      </w:r>
    </w:p>
    <w:p w:rsidR="004E11A1" w:rsidRPr="004E11A1" w:rsidRDefault="004E11A1" w:rsidP="004E11A1">
      <w:pPr>
        <w:pStyle w:val="NoSpacing"/>
        <w:ind w:left="3600" w:firstLine="720"/>
        <w:jc w:val="center"/>
        <w:rPr>
          <w:rFonts w:ascii="Arial Narrow" w:hAnsi="Arial Narrow"/>
        </w:rPr>
      </w:pPr>
      <w:r>
        <w:rPr>
          <w:rFonts w:ascii="Arial Narrow" w:hAnsi="Arial Narrow"/>
        </w:rPr>
        <w:t>Principal III</w:t>
      </w:r>
    </w:p>
    <w:sectPr w:rsidR="004E11A1" w:rsidRPr="004E11A1" w:rsidSect="001F3BDA">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jan Pro">
    <w:panose1 w:val="02020502050506020301"/>
    <w:charset w:val="00"/>
    <w:family w:val="roman"/>
    <w:notTrueType/>
    <w:pitch w:val="variable"/>
    <w:sig w:usb0="800000AF" w:usb1="5000204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1753E"/>
    <w:multiLevelType w:val="hybridMultilevel"/>
    <w:tmpl w:val="DA744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DA"/>
    <w:rsid w:val="001F3BDA"/>
    <w:rsid w:val="00401E08"/>
    <w:rsid w:val="004E11A1"/>
    <w:rsid w:val="00BB4E49"/>
    <w:rsid w:val="00F13AFD"/>
    <w:rsid w:val="00F8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F21C"/>
  <w15:chartTrackingRefBased/>
  <w15:docId w15:val="{D11538D4-32DC-4239-B601-F36554F9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BD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AFD"/>
    <w:pPr>
      <w:spacing w:after="0" w:line="240" w:lineRule="auto"/>
    </w:pPr>
    <w:rPr>
      <w:rFonts w:eastAsiaTheme="minorEastAsia"/>
    </w:rPr>
  </w:style>
  <w:style w:type="paragraph" w:styleId="ListParagraph">
    <w:name w:val="List Paragraph"/>
    <w:basedOn w:val="Normal"/>
    <w:uiPriority w:val="34"/>
    <w:qFormat/>
    <w:rsid w:val="00F13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DepED</dc:creator>
  <cp:keywords/>
  <dc:description/>
  <cp:lastModifiedBy>DepED</cp:lastModifiedBy>
  <cp:revision>3</cp:revision>
  <dcterms:created xsi:type="dcterms:W3CDTF">2020-01-10T02:40:00Z</dcterms:created>
  <dcterms:modified xsi:type="dcterms:W3CDTF">2020-01-10T04:21:00Z</dcterms:modified>
</cp:coreProperties>
</file>